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06" w:rsidRPr="00652008" w:rsidRDefault="006E4706" w:rsidP="006E4706">
      <w:pPr>
        <w:jc w:val="right"/>
        <w:rPr>
          <w:rFonts w:ascii="Helvetica Neue Light" w:hAnsi="Helvetica Neue Light"/>
          <w:sz w:val="22"/>
          <w:szCs w:val="22"/>
        </w:rPr>
      </w:pPr>
      <w:r w:rsidRPr="00F00EBC">
        <w:rPr>
          <w:rFonts w:ascii="Helvetica Neue Light" w:hAnsi="Helvetica Neue Light"/>
          <w:sz w:val="20"/>
          <w:szCs w:val="20"/>
        </w:rPr>
        <w:t>Ciudad Universitaria, a _________de____________ de 20_____</w:t>
      </w:r>
    </w:p>
    <w:p w:rsidR="000D4F46" w:rsidRDefault="000D4F46" w:rsidP="00ED1EA0"/>
    <w:p w:rsidR="006E4706" w:rsidRPr="00F00EBC" w:rsidRDefault="006E4706" w:rsidP="006E4706">
      <w:pPr>
        <w:rPr>
          <w:rFonts w:ascii="Helvetica Neue" w:hAnsi="Helvetica Neue"/>
          <w:sz w:val="22"/>
          <w:szCs w:val="22"/>
        </w:rPr>
      </w:pPr>
      <w:r w:rsidRPr="00F00EBC">
        <w:rPr>
          <w:rFonts w:ascii="Helvetica Neue" w:hAnsi="Helvetica Neue"/>
          <w:sz w:val="22"/>
          <w:szCs w:val="22"/>
        </w:rPr>
        <w:t>DRA. MARÍA DEL CARMEN JIMÉNEZ MOLEÓN</w:t>
      </w:r>
    </w:p>
    <w:p w:rsidR="006E4706" w:rsidRDefault="006E4706" w:rsidP="006E4706">
      <w:pPr>
        <w:rPr>
          <w:rFonts w:ascii="Helvetica Neue" w:hAnsi="Helvetica Neue"/>
          <w:sz w:val="22"/>
          <w:szCs w:val="22"/>
        </w:rPr>
      </w:pPr>
      <w:r w:rsidRPr="00F00EBC">
        <w:rPr>
          <w:rFonts w:ascii="Helvetica Neue" w:hAnsi="Helvetica Neue"/>
          <w:sz w:val="22"/>
          <w:szCs w:val="22"/>
        </w:rPr>
        <w:t>C</w:t>
      </w:r>
      <w:r>
        <w:rPr>
          <w:rFonts w:ascii="Helvetica Neue" w:hAnsi="Helvetica Neue"/>
          <w:sz w:val="22"/>
          <w:szCs w:val="22"/>
        </w:rPr>
        <w:t xml:space="preserve">OORDINADORA DE ESTUDIOS AVANZADADO DE LA </w:t>
      </w:r>
    </w:p>
    <w:p w:rsidR="006E4706" w:rsidRDefault="006E4706" w:rsidP="006E4706">
      <w:pPr>
        <w:rPr>
          <w:rFonts w:ascii="Helvetica Neue" w:hAnsi="Helvetica Neue"/>
          <w:sz w:val="22"/>
          <w:szCs w:val="22"/>
        </w:rPr>
      </w:pPr>
      <w:r>
        <w:rPr>
          <w:rFonts w:ascii="Helvetica Neue" w:hAnsi="Helvetica Neue"/>
          <w:sz w:val="22"/>
          <w:szCs w:val="22"/>
        </w:rPr>
        <w:t xml:space="preserve">FACULTAD DE INGENIERÍA DE LA </w:t>
      </w:r>
      <w:r w:rsidRPr="00F00EBC">
        <w:rPr>
          <w:rFonts w:ascii="Helvetica Neue" w:hAnsi="Helvetica Neue"/>
          <w:sz w:val="22"/>
          <w:szCs w:val="22"/>
        </w:rPr>
        <w:t>UAEM</w:t>
      </w:r>
    </w:p>
    <w:p w:rsidR="006E4706" w:rsidRDefault="006E4706" w:rsidP="006E4706">
      <w:pPr>
        <w:rPr>
          <w:rFonts w:ascii="Helvetica Neue" w:hAnsi="Helvetica Neue"/>
          <w:sz w:val="22"/>
          <w:szCs w:val="22"/>
        </w:rPr>
      </w:pPr>
    </w:p>
    <w:p w:rsidR="006E4706" w:rsidRPr="00220C61" w:rsidRDefault="006E4706" w:rsidP="006E4706">
      <w:pPr>
        <w:rPr>
          <w:rFonts w:ascii="Helvetica Neue" w:hAnsi="Helvetica Neue"/>
          <w:sz w:val="22"/>
          <w:szCs w:val="22"/>
        </w:rPr>
      </w:pPr>
      <w:r>
        <w:rPr>
          <w:rFonts w:ascii="Helvetica Neue" w:hAnsi="Helvetica Neue"/>
          <w:sz w:val="22"/>
          <w:szCs w:val="22"/>
        </w:rPr>
        <w:t>PRESENTE</w:t>
      </w:r>
    </w:p>
    <w:p w:rsidR="006E4706" w:rsidRDefault="006E4706" w:rsidP="00ED1EA0"/>
    <w:p w:rsidR="006E4706" w:rsidRPr="00F00EBC" w:rsidRDefault="006E4706" w:rsidP="006E4706">
      <w:pPr>
        <w:spacing w:line="360" w:lineRule="auto"/>
        <w:jc w:val="both"/>
        <w:rPr>
          <w:rFonts w:ascii="Helvetica Neue" w:hAnsi="Helvetica Neue"/>
          <w:sz w:val="18"/>
          <w:szCs w:val="18"/>
        </w:rPr>
      </w:pPr>
      <w:r w:rsidRPr="00F00EBC">
        <w:rPr>
          <w:rFonts w:ascii="Helvetica Neue" w:hAnsi="Helvetica Neue"/>
          <w:sz w:val="18"/>
          <w:szCs w:val="18"/>
        </w:rPr>
        <w:t xml:space="preserve">El/la que suscribe ______________________________________________ profesor/a de la Unidad de Aprendizaje ______________________________________________ clave __________, grupo __________ del Programa ______________________________________________de Estudios Avanzados de la Facultad de Ingeniería de la UAEM solicito </w:t>
      </w:r>
      <w:r w:rsidRPr="00F00EBC">
        <w:rPr>
          <w:rFonts w:ascii="Helvetica Neue" w:hAnsi="Helvetica Neue"/>
          <w:b/>
          <w:sz w:val="18"/>
          <w:szCs w:val="18"/>
        </w:rPr>
        <w:t>Modificación de calificación/es del Acta de examen Ordinario</w:t>
      </w:r>
      <w:r>
        <w:rPr>
          <w:rFonts w:ascii="Helvetica Neue" w:hAnsi="Helvetica Neue"/>
          <w:b/>
          <w:sz w:val="18"/>
          <w:szCs w:val="18"/>
        </w:rPr>
        <w:t>:</w:t>
      </w:r>
    </w:p>
    <w:tbl>
      <w:tblPr>
        <w:tblStyle w:val="Tablaconcuadrcula"/>
        <w:tblW w:w="0" w:type="auto"/>
        <w:tblInd w:w="-5" w:type="dxa"/>
        <w:tblLook w:val="04A0"/>
      </w:tblPr>
      <w:tblGrid>
        <w:gridCol w:w="1555"/>
        <w:gridCol w:w="2976"/>
        <w:gridCol w:w="567"/>
        <w:gridCol w:w="1560"/>
        <w:gridCol w:w="433"/>
        <w:gridCol w:w="1635"/>
      </w:tblGrid>
      <w:tr w:rsidR="006E4706" w:rsidTr="00AA3620">
        <w:tc>
          <w:tcPr>
            <w:tcW w:w="1555" w:type="dxa"/>
            <w:shd w:val="clear" w:color="auto" w:fill="C4BC96" w:themeFill="background2" w:themeFillShade="BF"/>
          </w:tcPr>
          <w:p w:rsidR="006E4706" w:rsidRPr="00A54CE7" w:rsidRDefault="006E4706" w:rsidP="00AA3620">
            <w:pPr>
              <w:rPr>
                <w:rFonts w:ascii="Helvetica Neue" w:eastAsiaTheme="minorEastAsia" w:hAnsi="Helvetica Neue"/>
                <w:sz w:val="18"/>
                <w:szCs w:val="18"/>
                <w:lang w:val="es-ES_tradnl" w:eastAsia="es-ES"/>
              </w:rPr>
            </w:pPr>
            <w:r w:rsidRPr="00A54CE7">
              <w:rPr>
                <w:rFonts w:ascii="Helvetica Neue" w:eastAsiaTheme="minorEastAsia" w:hAnsi="Helvetica Neue"/>
                <w:sz w:val="18"/>
                <w:szCs w:val="18"/>
                <w:lang w:val="es-ES_tradnl" w:eastAsia="es-ES"/>
              </w:rPr>
              <w:t xml:space="preserve">No. de cuenta </w:t>
            </w:r>
          </w:p>
        </w:tc>
        <w:tc>
          <w:tcPr>
            <w:tcW w:w="2976" w:type="dxa"/>
            <w:shd w:val="clear" w:color="auto" w:fill="C4BC96" w:themeFill="background2" w:themeFillShade="BF"/>
          </w:tcPr>
          <w:p w:rsidR="006E4706" w:rsidRPr="00A54CE7" w:rsidRDefault="006E4706" w:rsidP="00AA3620">
            <w:pPr>
              <w:rPr>
                <w:rFonts w:ascii="Helvetica Neue" w:eastAsiaTheme="minorEastAsia" w:hAnsi="Helvetica Neue"/>
                <w:sz w:val="18"/>
                <w:szCs w:val="18"/>
                <w:lang w:val="es-ES_tradnl" w:eastAsia="es-ES"/>
              </w:rPr>
            </w:pPr>
            <w:r w:rsidRPr="00A54CE7">
              <w:rPr>
                <w:rFonts w:ascii="Helvetica Neue" w:eastAsiaTheme="minorEastAsia" w:hAnsi="Helvetica Neue"/>
                <w:sz w:val="18"/>
                <w:szCs w:val="18"/>
                <w:lang w:val="es-ES_tradnl" w:eastAsia="es-ES"/>
              </w:rPr>
              <w:t>Nombre del alumno</w:t>
            </w:r>
          </w:p>
        </w:tc>
        <w:tc>
          <w:tcPr>
            <w:tcW w:w="2127" w:type="dxa"/>
            <w:gridSpan w:val="2"/>
            <w:shd w:val="clear" w:color="auto" w:fill="C4BC96" w:themeFill="background2" w:themeFillShade="BF"/>
          </w:tcPr>
          <w:p w:rsidR="006E4706" w:rsidRPr="00A54CE7" w:rsidRDefault="006E4706" w:rsidP="00AA3620">
            <w:pPr>
              <w:rPr>
                <w:rFonts w:ascii="Helvetica Neue" w:eastAsiaTheme="minorEastAsia" w:hAnsi="Helvetica Neue"/>
                <w:sz w:val="18"/>
                <w:szCs w:val="18"/>
                <w:lang w:val="es-ES_tradnl" w:eastAsia="es-ES"/>
              </w:rPr>
            </w:pPr>
            <w:r w:rsidRPr="00A54CE7">
              <w:rPr>
                <w:rFonts w:ascii="Helvetica Neue" w:eastAsiaTheme="minorEastAsia" w:hAnsi="Helvetica Neue"/>
                <w:sz w:val="18"/>
                <w:szCs w:val="18"/>
                <w:lang w:val="es-ES_tradnl" w:eastAsia="es-ES"/>
              </w:rPr>
              <w:t xml:space="preserve">Calificación Asentada </w:t>
            </w:r>
          </w:p>
        </w:tc>
        <w:tc>
          <w:tcPr>
            <w:tcW w:w="2068" w:type="dxa"/>
            <w:gridSpan w:val="2"/>
            <w:shd w:val="clear" w:color="auto" w:fill="C4BC96" w:themeFill="background2" w:themeFillShade="BF"/>
          </w:tcPr>
          <w:p w:rsidR="006E4706" w:rsidRPr="00A54CE7" w:rsidRDefault="006E4706" w:rsidP="00AA3620">
            <w:pPr>
              <w:rPr>
                <w:rFonts w:ascii="Helvetica Neue" w:eastAsiaTheme="minorEastAsia" w:hAnsi="Helvetica Neue"/>
                <w:sz w:val="18"/>
                <w:szCs w:val="18"/>
                <w:lang w:val="es-ES_tradnl" w:eastAsia="es-ES"/>
              </w:rPr>
            </w:pPr>
            <w:r w:rsidRPr="00A54CE7">
              <w:rPr>
                <w:rFonts w:ascii="Helvetica Neue" w:eastAsiaTheme="minorEastAsia" w:hAnsi="Helvetica Neue"/>
                <w:sz w:val="18"/>
                <w:szCs w:val="18"/>
                <w:lang w:val="es-ES_tradnl" w:eastAsia="es-ES"/>
              </w:rPr>
              <w:t>Calificación Modificada</w:t>
            </w:r>
          </w:p>
        </w:tc>
      </w:tr>
      <w:tr w:rsidR="006E4706" w:rsidTr="00AA3620">
        <w:tc>
          <w:tcPr>
            <w:tcW w:w="1555" w:type="dxa"/>
          </w:tcPr>
          <w:p w:rsidR="006E4706" w:rsidRPr="00A54CE7" w:rsidRDefault="006E4706" w:rsidP="00AA3620">
            <w:pPr>
              <w:rPr>
                <w:rFonts w:ascii="Helvetica Neue" w:eastAsiaTheme="minorEastAsia" w:hAnsi="Helvetica Neue"/>
                <w:sz w:val="18"/>
                <w:szCs w:val="18"/>
                <w:lang w:val="es-ES_tradnl" w:eastAsia="es-ES"/>
              </w:rPr>
            </w:pPr>
          </w:p>
        </w:tc>
        <w:tc>
          <w:tcPr>
            <w:tcW w:w="2976" w:type="dxa"/>
          </w:tcPr>
          <w:p w:rsidR="006E4706" w:rsidRPr="00A54CE7" w:rsidRDefault="006E4706" w:rsidP="00AA3620">
            <w:pPr>
              <w:rPr>
                <w:rFonts w:ascii="Helvetica Neue" w:eastAsiaTheme="minorEastAsia" w:hAnsi="Helvetica Neue"/>
                <w:sz w:val="18"/>
                <w:szCs w:val="18"/>
                <w:lang w:val="es-ES_tradnl" w:eastAsia="es-ES"/>
              </w:rPr>
            </w:pPr>
          </w:p>
        </w:tc>
        <w:tc>
          <w:tcPr>
            <w:tcW w:w="567" w:type="dxa"/>
          </w:tcPr>
          <w:p w:rsidR="006E4706" w:rsidRPr="00A54CE7" w:rsidRDefault="006E4706" w:rsidP="00AA3620">
            <w:pPr>
              <w:rPr>
                <w:rFonts w:ascii="Helvetica Neue" w:eastAsiaTheme="minorEastAsia" w:hAnsi="Helvetica Neue"/>
                <w:sz w:val="18"/>
                <w:szCs w:val="18"/>
                <w:lang w:val="es-ES_tradnl" w:eastAsia="es-ES"/>
              </w:rPr>
            </w:pPr>
          </w:p>
        </w:tc>
        <w:tc>
          <w:tcPr>
            <w:tcW w:w="1560" w:type="dxa"/>
          </w:tcPr>
          <w:p w:rsidR="006E4706" w:rsidRPr="00A54CE7" w:rsidRDefault="006E4706" w:rsidP="00AA3620">
            <w:pPr>
              <w:rPr>
                <w:rFonts w:ascii="Helvetica Neue" w:eastAsiaTheme="minorEastAsia" w:hAnsi="Helvetica Neue"/>
                <w:sz w:val="18"/>
                <w:szCs w:val="18"/>
                <w:lang w:val="es-ES_tradnl" w:eastAsia="es-ES"/>
              </w:rPr>
            </w:pPr>
          </w:p>
        </w:tc>
        <w:tc>
          <w:tcPr>
            <w:tcW w:w="433" w:type="dxa"/>
          </w:tcPr>
          <w:p w:rsidR="006E4706" w:rsidRPr="00A54CE7" w:rsidRDefault="006E4706" w:rsidP="00AA3620">
            <w:pPr>
              <w:rPr>
                <w:rFonts w:ascii="Helvetica Neue" w:eastAsiaTheme="minorEastAsia" w:hAnsi="Helvetica Neue"/>
                <w:sz w:val="18"/>
                <w:szCs w:val="18"/>
                <w:lang w:val="es-ES_tradnl" w:eastAsia="es-ES"/>
              </w:rPr>
            </w:pPr>
          </w:p>
        </w:tc>
        <w:tc>
          <w:tcPr>
            <w:tcW w:w="1635" w:type="dxa"/>
          </w:tcPr>
          <w:p w:rsidR="006E4706" w:rsidRPr="00A54CE7" w:rsidRDefault="006E4706" w:rsidP="00AA3620">
            <w:pPr>
              <w:rPr>
                <w:rFonts w:ascii="Helvetica Neue" w:eastAsiaTheme="minorEastAsia" w:hAnsi="Helvetica Neue"/>
                <w:sz w:val="18"/>
                <w:szCs w:val="18"/>
                <w:lang w:val="es-ES_tradnl" w:eastAsia="es-ES"/>
              </w:rPr>
            </w:pPr>
          </w:p>
        </w:tc>
      </w:tr>
    </w:tbl>
    <w:p w:rsidR="006E4706" w:rsidRPr="00F00EBC" w:rsidRDefault="006E4706" w:rsidP="006E4706">
      <w:pPr>
        <w:spacing w:line="360" w:lineRule="auto"/>
        <w:jc w:val="both"/>
        <w:rPr>
          <w:rFonts w:ascii="Helvetica Neue" w:hAnsi="Helvetica Neue"/>
          <w:sz w:val="18"/>
          <w:szCs w:val="18"/>
        </w:rPr>
      </w:pPr>
    </w:p>
    <w:p w:rsidR="006E4706" w:rsidRPr="00F00EBC" w:rsidRDefault="006E4706" w:rsidP="006E4706">
      <w:pPr>
        <w:spacing w:line="360" w:lineRule="auto"/>
        <w:jc w:val="both"/>
        <w:rPr>
          <w:rFonts w:ascii="Helvetica Neue" w:hAnsi="Helvetica Neue"/>
          <w:sz w:val="18"/>
          <w:szCs w:val="18"/>
        </w:rPr>
      </w:pPr>
      <w:r w:rsidRPr="00F00EBC">
        <w:rPr>
          <w:rFonts w:ascii="Helvetica Neue" w:hAnsi="Helvetica Neue"/>
          <w:sz w:val="18"/>
          <w:szCs w:val="18"/>
        </w:rPr>
        <w:t xml:space="preserve">Con base en el Artículo 50 del Reglamento de Estudios Avanzados de la UAEM, que a la letra dice: “Las calificaciones de cada evaluación serán asentadas claramente en el acta respectiva. En caso de que existe error en la anotación, sólo procederá su rectificación si el personal académico que la haya asentado comunica por escrito al Coordinador de Estudios Avanzados del Organismo Académico, Centro Universitario o Coordinador de la Dependencia Académica, </w:t>
      </w:r>
      <w:r w:rsidRPr="00F00EBC">
        <w:rPr>
          <w:rFonts w:ascii="Helvetica Neue" w:hAnsi="Helvetica Neue"/>
          <w:b/>
          <w:sz w:val="18"/>
          <w:szCs w:val="18"/>
          <w:u w:val="single"/>
        </w:rPr>
        <w:t>dentro de los 5 días hábiles siguientes a la publicación de dicha calificación</w:t>
      </w:r>
      <w:r w:rsidRPr="00F00EBC">
        <w:rPr>
          <w:rFonts w:ascii="Helvetica Neue" w:hAnsi="Helvetica Neue"/>
          <w:sz w:val="18"/>
          <w:szCs w:val="18"/>
        </w:rPr>
        <w:t xml:space="preserve">, la existencia </w:t>
      </w:r>
      <w:r w:rsidRPr="00F00EBC">
        <w:rPr>
          <w:rFonts w:ascii="Helvetica Neue" w:hAnsi="Helvetica Neue"/>
          <w:sz w:val="18"/>
          <w:szCs w:val="18"/>
          <w:u w:val="single"/>
        </w:rPr>
        <w:t>debidamente justificada</w:t>
      </w:r>
      <w:r w:rsidRPr="00F00EBC">
        <w:rPr>
          <w:rFonts w:ascii="Helvetica Neue" w:hAnsi="Helvetica Neue"/>
          <w:sz w:val="18"/>
          <w:szCs w:val="18"/>
        </w:rPr>
        <w:t xml:space="preserve"> del error</w:t>
      </w:r>
      <w:r>
        <w:rPr>
          <w:rFonts w:ascii="Helvetica Neue" w:hAnsi="Helvetica Neue"/>
          <w:sz w:val="18"/>
          <w:szCs w:val="18"/>
        </w:rPr>
        <w:t>”</w:t>
      </w:r>
      <w:r w:rsidRPr="00F00EBC">
        <w:rPr>
          <w:rFonts w:ascii="Helvetica Neue" w:hAnsi="Helvetica Neue"/>
          <w:sz w:val="18"/>
          <w:szCs w:val="18"/>
        </w:rPr>
        <w:t>.</w:t>
      </w:r>
    </w:p>
    <w:p w:rsidR="006E4706" w:rsidRPr="00F00EBC" w:rsidRDefault="006E4706" w:rsidP="006E4706">
      <w:pPr>
        <w:spacing w:line="360" w:lineRule="auto"/>
        <w:jc w:val="both"/>
        <w:rPr>
          <w:rFonts w:ascii="Helvetica Neue" w:hAnsi="Helvetica Neue"/>
          <w:sz w:val="18"/>
          <w:szCs w:val="18"/>
        </w:rPr>
      </w:pPr>
      <w:r w:rsidRPr="00F00EBC">
        <w:rPr>
          <w:rFonts w:ascii="Helvetica Neue" w:hAnsi="Helvetica Neue"/>
          <w:sz w:val="18"/>
          <w:szCs w:val="18"/>
        </w:rPr>
        <w:tab/>
      </w:r>
      <w:r w:rsidRPr="00F00EBC">
        <w:rPr>
          <w:rFonts w:ascii="Helvetica Neue" w:hAnsi="Helvetica Neue"/>
          <w:sz w:val="18"/>
          <w:szCs w:val="18"/>
        </w:rPr>
        <w:tab/>
      </w:r>
      <w:r w:rsidRPr="00F00EBC">
        <w:rPr>
          <w:rFonts w:ascii="Helvetica Neue" w:hAnsi="Helvetica Neue"/>
          <w:sz w:val="18"/>
          <w:szCs w:val="18"/>
        </w:rPr>
        <w:tab/>
      </w:r>
    </w:p>
    <w:p w:rsidR="006E4706" w:rsidRPr="00F00EBC" w:rsidRDefault="006E4706" w:rsidP="006E4706">
      <w:pPr>
        <w:spacing w:line="360" w:lineRule="auto"/>
        <w:jc w:val="both"/>
        <w:rPr>
          <w:rFonts w:ascii="Helvetica Neue" w:hAnsi="Helvetica Neue"/>
          <w:sz w:val="18"/>
          <w:szCs w:val="18"/>
        </w:rPr>
      </w:pPr>
      <w:r w:rsidRPr="00F00EBC">
        <w:rPr>
          <w:rFonts w:ascii="Helvetica Neue" w:hAnsi="Helvetica Neue"/>
          <w:sz w:val="18"/>
          <w:szCs w:val="18"/>
        </w:rPr>
        <w:t>La fecha de captura de calificaciones en el SICDE fue ___/____/_______ y entrego para justificar la modificación de la calificación:</w:t>
      </w:r>
    </w:p>
    <w:p w:rsidR="006E4706" w:rsidRPr="00F00EBC" w:rsidRDefault="006E4706" w:rsidP="006E4706">
      <w:pPr>
        <w:spacing w:line="360" w:lineRule="auto"/>
        <w:jc w:val="both"/>
        <w:rPr>
          <w:rFonts w:ascii="Helvetica Neue" w:hAnsi="Helvetica Neue"/>
          <w:sz w:val="18"/>
          <w:szCs w:val="18"/>
        </w:rPr>
      </w:pPr>
      <w:r w:rsidRPr="00F00EBC">
        <w:rPr>
          <w:rFonts w:ascii="Helvetica Neue" w:hAnsi="Helvetica Neue"/>
          <w:sz w:val="18"/>
          <w:szCs w:val="18"/>
        </w:rPr>
        <w:t xml:space="preserve">(  ) Exámenes                   (  ) Lista de Asistencia                (  ) Otros </w:t>
      </w:r>
    </w:p>
    <w:p w:rsidR="006E4706" w:rsidRPr="00F00EBC" w:rsidRDefault="006E4706" w:rsidP="006E4706">
      <w:pPr>
        <w:spacing w:line="360" w:lineRule="auto"/>
        <w:jc w:val="both"/>
        <w:rPr>
          <w:rFonts w:ascii="Helvetica Neue" w:hAnsi="Helvetica Neue"/>
          <w:sz w:val="18"/>
          <w:szCs w:val="18"/>
        </w:rPr>
      </w:pPr>
      <w:r w:rsidRPr="00F00EBC">
        <w:rPr>
          <w:rFonts w:ascii="Helvetica Neue" w:hAnsi="Helvetica Neue"/>
          <w:sz w:val="18"/>
          <w:szCs w:val="18"/>
        </w:rPr>
        <w:t>Justificación:</w:t>
      </w:r>
    </w:p>
    <w:p w:rsidR="006E4706" w:rsidRPr="00F00EBC" w:rsidRDefault="006E4706" w:rsidP="006E4706">
      <w:pPr>
        <w:spacing w:line="360" w:lineRule="auto"/>
        <w:jc w:val="both"/>
        <w:rPr>
          <w:rFonts w:ascii="Helvetica Neue" w:hAnsi="Helvetica Neue"/>
          <w:sz w:val="18"/>
          <w:szCs w:val="18"/>
        </w:rPr>
      </w:pPr>
      <w:r w:rsidRPr="00F00EBC">
        <w:rPr>
          <w:rFonts w:ascii="Helvetica Neue" w:hAnsi="Helvetica Neue"/>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706" w:rsidRPr="00F00EBC" w:rsidRDefault="006E4706" w:rsidP="006E4706">
      <w:pPr>
        <w:spacing w:line="360" w:lineRule="auto"/>
        <w:jc w:val="both"/>
        <w:rPr>
          <w:rFonts w:ascii="Helvetica Neue" w:hAnsi="Helvetica Neue"/>
          <w:sz w:val="18"/>
          <w:szCs w:val="18"/>
        </w:rPr>
      </w:pPr>
    </w:p>
    <w:p w:rsidR="006E4706" w:rsidRPr="007825EF" w:rsidRDefault="006E4706" w:rsidP="006E4706">
      <w:pPr>
        <w:spacing w:line="360" w:lineRule="auto"/>
        <w:jc w:val="both"/>
        <w:rPr>
          <w:rFonts w:ascii="Helvetica Neue" w:hAnsi="Helvetica Neue"/>
          <w:sz w:val="18"/>
          <w:szCs w:val="18"/>
        </w:rPr>
      </w:pPr>
      <w:r w:rsidRPr="00F00EBC">
        <w:rPr>
          <w:rFonts w:ascii="Helvetica Neue" w:hAnsi="Helvetica Neue"/>
          <w:sz w:val="18"/>
          <w:szCs w:val="18"/>
        </w:rPr>
        <w:t>Sin otro particular, agradezco la atención al presente.</w:t>
      </w:r>
    </w:p>
    <w:p w:rsidR="006E4706" w:rsidRPr="007825EF" w:rsidRDefault="006E4706" w:rsidP="006E4706">
      <w:pPr>
        <w:spacing w:line="360" w:lineRule="auto"/>
        <w:jc w:val="both"/>
        <w:rPr>
          <w:rFonts w:ascii="Helvetica Neue" w:hAnsi="Helvetica Neue"/>
          <w:sz w:val="18"/>
          <w:szCs w:val="18"/>
        </w:rPr>
      </w:pPr>
    </w:p>
    <w:p w:rsidR="006E4706" w:rsidRPr="007825EF" w:rsidRDefault="006E4706" w:rsidP="006E4706">
      <w:pPr>
        <w:spacing w:line="360" w:lineRule="auto"/>
        <w:jc w:val="both"/>
        <w:rPr>
          <w:rFonts w:ascii="Helvetica Neue" w:hAnsi="Helvetica Neue"/>
          <w:sz w:val="18"/>
          <w:szCs w:val="18"/>
        </w:rPr>
      </w:pPr>
      <w:r w:rsidRPr="007825EF">
        <w:rPr>
          <w:rFonts w:ascii="Helvetica Neue" w:hAnsi="Helvetica Neue"/>
          <w:sz w:val="18"/>
          <w:szCs w:val="18"/>
        </w:rPr>
        <w:t>PATRIA, CIENCIA Y TRABAJO</w:t>
      </w:r>
    </w:p>
    <w:p w:rsidR="006E4706" w:rsidRPr="007825EF" w:rsidRDefault="006E4706" w:rsidP="006E4706">
      <w:pPr>
        <w:spacing w:line="360" w:lineRule="auto"/>
        <w:jc w:val="both"/>
        <w:rPr>
          <w:rFonts w:ascii="Helvetica Neue Light" w:hAnsi="Helvetica Neue Light"/>
          <w:i/>
          <w:sz w:val="18"/>
          <w:szCs w:val="18"/>
        </w:rPr>
      </w:pPr>
      <w:r>
        <w:rPr>
          <w:rFonts w:ascii="Helvetica Neue Light" w:hAnsi="Helvetica Neue Light"/>
          <w:i/>
          <w:sz w:val="18"/>
          <w:szCs w:val="18"/>
        </w:rPr>
        <w:t>“</w:t>
      </w:r>
      <w:bookmarkStart w:id="0" w:name="_GoBack"/>
      <w:bookmarkEnd w:id="0"/>
      <w:r w:rsidRPr="00413146">
        <w:rPr>
          <w:rFonts w:ascii="Helvetica Neue Light" w:hAnsi="Helvetica Neue Light"/>
          <w:i/>
          <w:sz w:val="18"/>
          <w:szCs w:val="18"/>
        </w:rPr>
        <w:t>2017, Año del Centenario de la Promulgación de la Constitución Política de los Estados Unidos Mexicanos</w:t>
      </w:r>
      <w:r>
        <w:rPr>
          <w:rFonts w:ascii="Helvetica Neue Light" w:hAnsi="Helvetica Neue Light"/>
          <w:i/>
          <w:sz w:val="18"/>
          <w:szCs w:val="18"/>
        </w:rPr>
        <w:t>”</w:t>
      </w:r>
    </w:p>
    <w:p w:rsidR="006E4706" w:rsidRDefault="006E4706" w:rsidP="006E4706">
      <w:pPr>
        <w:spacing w:line="360" w:lineRule="auto"/>
        <w:jc w:val="both"/>
        <w:rPr>
          <w:rFonts w:ascii="Helvetica Neue Light" w:hAnsi="Helvetica Neue Light"/>
          <w:i/>
          <w:sz w:val="18"/>
          <w:szCs w:val="18"/>
        </w:rPr>
      </w:pPr>
    </w:p>
    <w:p w:rsidR="006E4706" w:rsidRPr="007825EF" w:rsidRDefault="006E4706" w:rsidP="006E4706">
      <w:pPr>
        <w:spacing w:line="360" w:lineRule="auto"/>
        <w:jc w:val="both"/>
        <w:rPr>
          <w:rFonts w:ascii="Helvetica Neue Light" w:hAnsi="Helvetica Neue Light"/>
          <w:i/>
          <w:sz w:val="18"/>
          <w:szCs w:val="18"/>
        </w:rPr>
      </w:pPr>
    </w:p>
    <w:p w:rsidR="006E4706" w:rsidRPr="007825EF" w:rsidRDefault="006E4706" w:rsidP="006E4706">
      <w:pPr>
        <w:spacing w:line="360" w:lineRule="auto"/>
        <w:rPr>
          <w:rFonts w:ascii="Helvetica Neue" w:hAnsi="Helvetica Neue"/>
          <w:sz w:val="18"/>
          <w:szCs w:val="18"/>
        </w:rPr>
      </w:pPr>
      <w:r>
        <w:rPr>
          <w:rFonts w:ascii="Helvetica Neue" w:hAnsi="Helvetica Neue"/>
          <w:sz w:val="18"/>
          <w:szCs w:val="18"/>
        </w:rPr>
        <w:t>Nombre y firma del Personal Académico solicitante</w:t>
      </w:r>
    </w:p>
    <w:p w:rsidR="006E4706" w:rsidRPr="00F00EBC" w:rsidRDefault="006E4706" w:rsidP="006E4706">
      <w:pPr>
        <w:spacing w:line="360" w:lineRule="auto"/>
        <w:jc w:val="both"/>
        <w:rPr>
          <w:rFonts w:ascii="Helvetica Neue Light" w:hAnsi="Helvetica Neue Light"/>
          <w:i/>
          <w:sz w:val="18"/>
          <w:szCs w:val="18"/>
        </w:rPr>
      </w:pPr>
      <w:r>
        <w:rPr>
          <w:rFonts w:ascii="Helvetica Neue Light" w:hAnsi="Helvetica Neue Light"/>
          <w:i/>
          <w:sz w:val="18"/>
          <w:szCs w:val="18"/>
        </w:rPr>
        <w:t>Teléfono e E-mail</w:t>
      </w:r>
      <w:r w:rsidRPr="00F00EBC">
        <w:rPr>
          <w:rFonts w:ascii="Helvetica Neue Light" w:hAnsi="Helvetica Neue Light"/>
          <w:i/>
          <w:sz w:val="18"/>
          <w:szCs w:val="18"/>
        </w:rPr>
        <w:t xml:space="preserve"> para notificación o localización:</w:t>
      </w:r>
    </w:p>
    <w:p w:rsidR="006E4706" w:rsidRPr="00F00EBC" w:rsidRDefault="006E4706" w:rsidP="006E4706">
      <w:pPr>
        <w:spacing w:line="360" w:lineRule="auto"/>
        <w:jc w:val="both"/>
        <w:rPr>
          <w:rFonts w:ascii="Helvetica Neue Light" w:hAnsi="Helvetica Neue Light"/>
          <w:i/>
          <w:sz w:val="18"/>
          <w:szCs w:val="18"/>
        </w:rPr>
      </w:pPr>
      <w:r w:rsidRPr="00F00EBC">
        <w:rPr>
          <w:rFonts w:ascii="Helvetica Neue Light" w:hAnsi="Helvetica Neue Light"/>
          <w:i/>
          <w:sz w:val="18"/>
          <w:szCs w:val="18"/>
        </w:rPr>
        <w:t>Tel. __________________________________________</w:t>
      </w:r>
    </w:p>
    <w:p w:rsidR="006E4706" w:rsidRPr="007825EF" w:rsidRDefault="006E4706" w:rsidP="006E4706">
      <w:pPr>
        <w:spacing w:line="360" w:lineRule="auto"/>
        <w:jc w:val="both"/>
        <w:rPr>
          <w:rFonts w:ascii="Helvetica Neue Light" w:hAnsi="Helvetica Neue Light"/>
          <w:i/>
          <w:sz w:val="18"/>
          <w:szCs w:val="18"/>
        </w:rPr>
      </w:pPr>
      <w:r w:rsidRPr="00F00EBC">
        <w:rPr>
          <w:rFonts w:ascii="Helvetica Neue Light" w:hAnsi="Helvetica Neue Light"/>
          <w:i/>
          <w:sz w:val="18"/>
          <w:szCs w:val="18"/>
        </w:rPr>
        <w:t>@ ____________________________________________</w:t>
      </w:r>
    </w:p>
    <w:p w:rsidR="006E4706" w:rsidRPr="007825EF" w:rsidRDefault="006E4706" w:rsidP="006E4706">
      <w:pPr>
        <w:spacing w:line="360" w:lineRule="auto"/>
        <w:jc w:val="both"/>
        <w:rPr>
          <w:rFonts w:ascii="Helvetica Neue" w:hAnsi="Helvetica Neue"/>
          <w:sz w:val="18"/>
          <w:szCs w:val="18"/>
        </w:rPr>
      </w:pPr>
    </w:p>
    <w:p w:rsidR="006E4706" w:rsidRPr="007825EF" w:rsidRDefault="006E4706" w:rsidP="006E4706">
      <w:pPr>
        <w:spacing w:line="360" w:lineRule="auto"/>
        <w:jc w:val="both"/>
        <w:rPr>
          <w:rFonts w:ascii="Helvetica Neue" w:hAnsi="Helvetica Neue"/>
          <w:sz w:val="18"/>
          <w:szCs w:val="18"/>
        </w:rPr>
      </w:pPr>
    </w:p>
    <w:p w:rsidR="006E4706" w:rsidRPr="00DC28A2" w:rsidRDefault="006E4706" w:rsidP="006E4706">
      <w:pPr>
        <w:rPr>
          <w:sz w:val="14"/>
          <w:szCs w:val="14"/>
        </w:rPr>
      </w:pPr>
      <w:r w:rsidRPr="00DC28A2">
        <w:rPr>
          <w:rFonts w:ascii="Helvetica Neue Light" w:hAnsi="Helvetica Neue Light"/>
          <w:sz w:val="14"/>
          <w:szCs w:val="14"/>
        </w:rPr>
        <w:t>Ccp</w:t>
      </w:r>
      <w:r w:rsidRPr="00DC28A2">
        <w:rPr>
          <w:sz w:val="14"/>
          <w:szCs w:val="14"/>
        </w:rPr>
        <w:t xml:space="preserve">. M. en I. </w:t>
      </w:r>
      <w:r>
        <w:rPr>
          <w:sz w:val="14"/>
          <w:szCs w:val="14"/>
        </w:rPr>
        <w:t>Mireya Salgado Gallegos.</w:t>
      </w:r>
      <w:r w:rsidRPr="009505D6">
        <w:rPr>
          <w:b/>
          <w:sz w:val="14"/>
          <w:szCs w:val="14"/>
        </w:rPr>
        <w:t>- Jefa de Control Escolar, FI</w:t>
      </w:r>
    </w:p>
    <w:p w:rsidR="006E4706" w:rsidRDefault="006E4706" w:rsidP="00ED1EA0">
      <w:r>
        <w:rPr>
          <w:sz w:val="14"/>
          <w:szCs w:val="14"/>
        </w:rPr>
        <w:t>Acuse de Recibo</w:t>
      </w:r>
    </w:p>
    <w:sectPr w:rsidR="006E4706" w:rsidSect="00382DF2">
      <w:headerReference w:type="default" r:id="rId6"/>
      <w:pgSz w:w="12240" w:h="15840"/>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FD9" w:rsidRDefault="00B25FD9" w:rsidP="00382DF2">
      <w:r>
        <w:separator/>
      </w:r>
    </w:p>
  </w:endnote>
  <w:endnote w:type="continuationSeparator" w:id="1">
    <w:p w:rsidR="00B25FD9" w:rsidRDefault="00B25FD9" w:rsidP="00382DF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Helvetica Neue Light">
    <w:altName w:val="Corbel"/>
    <w:charset w:val="00"/>
    <w:family w:val="auto"/>
    <w:pitch w:val="variable"/>
    <w:sig w:usb0="00000001" w:usb1="0000000A" w:usb2="00000000" w:usb3="00000000" w:csb0="00000007" w:csb1="00000000"/>
  </w:font>
  <w:font w:name="Helvetica Neue">
    <w:altName w:val="Agency FB"/>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FD9" w:rsidRDefault="00B25FD9" w:rsidP="00382DF2">
      <w:r>
        <w:separator/>
      </w:r>
    </w:p>
  </w:footnote>
  <w:footnote w:type="continuationSeparator" w:id="1">
    <w:p w:rsidR="00B25FD9" w:rsidRDefault="00B25FD9" w:rsidP="00382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F2" w:rsidRDefault="00571354">
    <w:pPr>
      <w:pStyle w:val="Encabezado"/>
    </w:pPr>
    <w:r>
      <w:rPr>
        <w:noProof/>
        <w:lang w:val="es-MX"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-450215</wp:posOffset>
          </wp:positionV>
          <wp:extent cx="7772400" cy="10048875"/>
          <wp:effectExtent l="19050" t="0" r="0" b="0"/>
          <wp:wrapNone/>
          <wp:docPr id="2" name="Imagen 2" descr="Macintosh HD:Users:apple:Documents:Papeleria:Hojas:material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ocuments:Papeleria:Hojas:materiales-01.jpg"/>
                  <pic:cNvPicPr>
                    <a:picLocks noChangeAspect="1" noChangeArrowheads="1"/>
                  </pic:cNvPicPr>
                </pic:nvPicPr>
                <pic:blipFill>
                  <a:blip r:embed="rId1"/>
                  <a:stretch>
                    <a:fillRect/>
                  </a:stretch>
                </pic:blipFill>
                <pic:spPr bwMode="auto">
                  <a:xfrm>
                    <a:off x="0" y="0"/>
                    <a:ext cx="7772400" cy="1004887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382DF2"/>
    <w:rsid w:val="000D4F46"/>
    <w:rsid w:val="00275DDC"/>
    <w:rsid w:val="00382DF2"/>
    <w:rsid w:val="003D4CC6"/>
    <w:rsid w:val="00571354"/>
    <w:rsid w:val="00595B36"/>
    <w:rsid w:val="006A6802"/>
    <w:rsid w:val="006E4706"/>
    <w:rsid w:val="006E517F"/>
    <w:rsid w:val="00B25FD9"/>
    <w:rsid w:val="00B66682"/>
    <w:rsid w:val="00C32604"/>
    <w:rsid w:val="00CD3AE9"/>
    <w:rsid w:val="00D74903"/>
    <w:rsid w:val="00DC7171"/>
    <w:rsid w:val="00E771E9"/>
    <w:rsid w:val="00EC7B0F"/>
    <w:rsid w:val="00ED1EA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2DF2"/>
    <w:pPr>
      <w:tabs>
        <w:tab w:val="center" w:pos="4252"/>
        <w:tab w:val="right" w:pos="8504"/>
      </w:tabs>
    </w:pPr>
  </w:style>
  <w:style w:type="character" w:customStyle="1" w:styleId="EncabezadoCar">
    <w:name w:val="Encabezado Car"/>
    <w:basedOn w:val="Fuentedeprrafopredeter"/>
    <w:link w:val="Encabezado"/>
    <w:uiPriority w:val="99"/>
    <w:rsid w:val="00382DF2"/>
  </w:style>
  <w:style w:type="paragraph" w:styleId="Piedepgina">
    <w:name w:val="footer"/>
    <w:basedOn w:val="Normal"/>
    <w:link w:val="PiedepginaCar"/>
    <w:uiPriority w:val="99"/>
    <w:unhideWhenUsed/>
    <w:rsid w:val="00382DF2"/>
    <w:pPr>
      <w:tabs>
        <w:tab w:val="center" w:pos="4252"/>
        <w:tab w:val="right" w:pos="8504"/>
      </w:tabs>
    </w:pPr>
  </w:style>
  <w:style w:type="character" w:customStyle="1" w:styleId="PiedepginaCar">
    <w:name w:val="Pie de página Car"/>
    <w:basedOn w:val="Fuentedeprrafopredeter"/>
    <w:link w:val="Piedepgina"/>
    <w:uiPriority w:val="99"/>
    <w:rsid w:val="00382DF2"/>
  </w:style>
  <w:style w:type="paragraph" w:styleId="Textodeglobo">
    <w:name w:val="Balloon Text"/>
    <w:basedOn w:val="Normal"/>
    <w:link w:val="TextodegloboCar"/>
    <w:uiPriority w:val="99"/>
    <w:semiHidden/>
    <w:unhideWhenUsed/>
    <w:rsid w:val="00382DF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2DF2"/>
    <w:rPr>
      <w:rFonts w:ascii="Lucida Grande" w:hAnsi="Lucida Grande" w:cs="Lucida Grande"/>
      <w:sz w:val="18"/>
      <w:szCs w:val="18"/>
    </w:rPr>
  </w:style>
  <w:style w:type="table" w:styleId="Tablaconcuadrcula">
    <w:name w:val="Table Grid"/>
    <w:basedOn w:val="Tablanormal"/>
    <w:uiPriority w:val="59"/>
    <w:rsid w:val="006E4706"/>
    <w:rPr>
      <w:rFonts w:eastAsiaTheme="minorHAns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UAEMEX</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UAEMEX</dc:creator>
  <cp:keywords/>
  <dc:description/>
  <cp:lastModifiedBy>FI</cp:lastModifiedBy>
  <cp:revision>2</cp:revision>
  <dcterms:created xsi:type="dcterms:W3CDTF">2017-06-12T18:20:00Z</dcterms:created>
  <dcterms:modified xsi:type="dcterms:W3CDTF">2017-06-12T18:20:00Z</dcterms:modified>
</cp:coreProperties>
</file>